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SOLICITUD DE AUTORIZACIÓN PARA OBRAS EN ELEMENTO COMÚN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DNI: [DNI]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Teléfono: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Al/A la 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EXPONE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soy propietario/a del [PISO/LOCAL REF.] del edificio sito en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[DIRECCIÓN], con un coeficiente de participación del [X,XX]%.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tengo previsto realizar las siguientes obras en mi propiedad: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Descripción de la obra: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[DESCRIBIR CON DETALLE QUÉ SE VA A HACER]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Ejemplo: Instalación de unidad exterior de aire acondicionado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en la fachada del edificio, en la ubicación [ESPECIFICAR].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Empresa contratada:    [NOMBRE DE LA EMPRESA / "por determinar"]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prevista inicio: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Duración estimada:     [DÍAS / SEMANAS]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dichas obras afectan al siguiente elemento común: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[ESPECIFICAR: fachada / bajante / forjado / cubierta / otro]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ADJUNTA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Presupuesto o descripción técnica de la obra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Fotografías o planos de la actuación prevista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□ [OTRO DOCUMENTO RELEVANTE]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SOLICITA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la Comunidad de Propietarios autorice la realización de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obras descritas, comprometiéndome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Ejecutar la obra conforme al proyecto o descripción adjuntos.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Reponer los elementos comunes afectados a su estado original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en caso de que la obra no llegue a realizarse o sea necesario.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Asumir todos los gastos derivados de la actuación, incluyendo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los de reparación de posibles daños en elementos comunes.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Comunicar con suficiente antelación el inicio de los trabajos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para que la comunidad pueda organizar el acceso si es necesario.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 PARA EL PRESIDENTE: Esta solicitud debe tratarse en Junta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Propietarios. Para obras que modifiquen la configuración o apariencia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exterior del edificio, se requiere autorización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(Art. 7.1 LPH). Para obras en zonas comunes propiamente dichas,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puede requerirse mayoría de 3/5 o unanimidad según el caso.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Permiso para Obras en Elemento Común</dc:title>
  <dc:creator>Presidente de la Comunidad</dc:creator>
  <dc:description>Carta del propietario al presidente para solicitar autorización de obras que afectan a elementos comunes: fachada, bajantes, estructura. Con base legal LPH. Descarga gratis en Word.</dc:description>
  <cp:lastModifiedBy>Un-named</cp:lastModifiedBy>
  <cp:revision>1</cp:revision>
  <dcterms:created xsi:type="dcterms:W3CDTF">2026-05-30T11:56:21.027Z</dcterms:created>
  <dcterms:modified xsi:type="dcterms:W3CDTF">2026-05-30T11:56:21.027Z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