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  <w:jc w:val="center"/>
      </w:pPr>
      <w:r>
        <w:rPr>
          <w:b/>
          <w:bCs/>
          <w:color w:val="1a1a2e"/>
          <w:sz w:val="28"/>
          <w:szCs w:val="28"/>
        </w:rPr>
        <w:t xml:space="preserve">CONVOCATORIA DE JUNTA EXTRAORDINARIA DE PROPIETARIOS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Comunidad de Propietarios: [NOMBRE O DIRECCIÓN DE LA COMUNIDAD]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Domicilio: [DIRECCIÓN COMPLETA, CÓDIGO POSTAL, CIUDAD]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[CIUDAD], a [DÍA] de [MES] de [AÑO]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Estimado/a propietario/a: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En mi calidad de Presidente/a de esta Comunidad, y de conformidad con lo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dispuesto en el Art. 16.2 de la Ley de Propiedad Horizontal, me dirijo 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usted para convocarle a la: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JUNTA EXTRAORDINARIA DE PROPIETARIOS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que se celebrará en las siguientes fechas y lugar: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1ª Convocatoria: [DÍA] de [MES] de [AÑO] a las [HH:MM] horas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2ª Convocatoria: [DÍA] de [MES] de [AÑO] a las [HH:MM] horas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              (si no hay quórum suficiente en la 1ª)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Lugar: [DIRECCIÓN DEL LOCAL DE REUNIÓN]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ORDEN DEL DÍA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1. [DESCRIPCIÓN CLARA Y CONCRETA DEL PRIMER ASUNTO A TRATAR]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2. [DESCRIPCIÓN CLARA Y CONCRETA DEL SEGUNDO ASUNTO A TRATAR]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[Por ejemplo: Aprobación de presupuesto de obras urgentes por importe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de XX.XXX € para reparación de [elemento] según informe técnico adjunto]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3. Ruegos y preguntas.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REPRESENTACIÓN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Si no puede asistir, puede delegar su voto en otro propietario o en cualquier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persona de su confianza mediante autorización escrita. Se adjunta modelo 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autorización para su comodidad.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DOCUMENTACIÓN DISPONIBLE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La documentación relacionada con los puntos del orden del día (presupuestos,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informes técnicos, etc.) está disponible para su consulta en: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[Despacho del administrador / Portal comunitario web / Contactando con el Presidente]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Atentamente,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   El/La Presidente/a de la Comunidad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Fdo.: _____________________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D./Dña. [NOMBRE Y APELLIDOS]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Propietario/a del piso [REFERENCIA]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ACUSE DE RECIBO (opcional — para su archivo)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D./Dña. _________________________________, propietario/a del piso ________,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declara haber recibido la presente convocatoria con fecha _________________.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Firma: 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AVISO LEGAL: Los acuerdos solo podrán adoptarse sobre los asuntos incluidos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en el Orden del Día (Art. 16.2 LPH). Cualquier acuerdo sobre materia no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incluida será nulo de pleno derecho.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 Junta Extraordinaria</dc:title>
  <dc:creator>Presidente de la Comunidad</dc:creator>
  <dc:description>Modelo para convocar legalmente una junta urgente. Incluye cláusula de representación y segunda convocatoria.</dc:description>
  <cp:lastModifiedBy>Un-named</cp:lastModifiedBy>
  <cp:revision>1</cp:revision>
  <dcterms:created xsi:type="dcterms:W3CDTF">2026-05-03T22:56:56.501Z</dcterms:created>
  <dcterms:modified xsi:type="dcterms:W3CDTF">2026-05-03T22:56:56.502Z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