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CARTA AL ADMINISTRADOR DE FINCAS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REQUERIMIENTO DE CUMPLIMIENTO DE SUS FUNCIONES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[NOMBRE O DIRECCIÓN]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NIF: [H00000000]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Domicilio: [DIRECCIÓN COMPLETA, CÓDIGO POSTAL, MUNICIPIO]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A: [NOMBRE DEL ADMINISTRADOR O DESPACHO]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[DIRECCIÓN O CORREO ELECTRÓNICO]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[LOCALIDAD],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Asunto: Requerimiento para el cumplimiento de sus funciones como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administrador de la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Muy Sr./Sra. mío/a: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mi calidad de Presidente/a de la Comunidad, que represento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conforme al artículo 13.3 de la Ley de Propiedad Horizontal (LPH),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 comunico que la comunidad ha detectado los siguientes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incumplimientos en la gestión que tiene encomendada: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[Marque los que procedan, añada fechas concretas y borre el resto.]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Actas. No se ha enviado a los propietarios el acta de la junta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celebrada el [FECHA] (artículos 19 y 20.e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Cuentas y presupuesto. No se han presentado las cuentas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ejercicio [AÑO] ni el presupuesto del siguiente (artículos 14.b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y 20.b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Acuerdos sin ejecutar. No se ha ejecutado el acuerdo adoptado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en la junta del [FECHA] sobre [DESCRIPCIÓN] (artículo 20.d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Averías y conservación. No se ha atendido la avería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[DESCRIPCIÓN], comunicada el [FECHA] (artículo 20.c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Documentación. No se ha facilitado la documentación solicitada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el [FECHA]: [DESCRIPCIÓN] (artículo 20.e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Comunicación. No se han atendido las llamadas ni los correos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enviados los días [FECHAS].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Otros: [DESCRIPCIÓN]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REQUERIMIENTO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 requiero para que, en el plazo de [QUINCE] días naturales desde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recepción de esta carta: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[ACCIÓN CONCRETA. Ejemplo: Envíe a todos los propietarios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acta de la junta del [FECHA].]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2. [ACCIÓN CONCRETA]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3. Informe por escrito al/a la Presidente/a de las gestiones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realizadas.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 en ese plazo no se corrigen estos incumplimientos, se convocará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una junta extraordinaria para tratar la situación y, en su caso,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cese del administrador antes de que termine su mandato (artículo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13.7 LPH), sin perjuicio de lo previsto en su contrato.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Atentamente,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[FIRMA]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Y APELLIDOS]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Presidente/a de la Comunidad de Propietarios [NOMBRE]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Teléfono: [TELÉFONO] · Correo: [CORREO ELECTRÓNICO]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ENVÍO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Enviar por un medio que deje constancia de la fecha y del contenido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(burofax con certificación de texto, correo certificado o correo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electrónico con acuse de recibo) y guardar una copia para la junta.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al Administrador de Fincas (Queja o Requerimiento)</dc:title>
  <dc:creator>Presidente de la Comunidad</dc:creator>
  <dc:description>Carta para reclamar al administrador de fincas lo que no hace: actas, cuentas, acuerdos sin ejecutar o averías. Versión del presidente y de un vecino.</dc:description>
  <cp:lastModifiedBy>Un-named</cp:lastModifiedBy>
  <cp:revision>1</cp:revision>
  <dcterms:created xsi:type="dcterms:W3CDTF">2026-10-22T20:20:03.032Z</dcterms:created>
  <dcterms:modified xsi:type="dcterms:W3CDTF">2026-10-22T20:20:03.032Z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