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AVISO DE INICIO DE OBRAS EN VIVIENDA PROPIA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 QUE REALIZA LAS OBRAS]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[REFERENCIA: ej. 3º B]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los/as vecinos/as de los pisos/locales: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[REFERENCIA DEL VECINO DE ARRIBA: ej. 4º B]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[REFERENCIA DEL VECINO DE ABAJO: ej. 2º B]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[REFERENCIA DEL VECINO DEL LADO: ej. 3º 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[OTROS VECINOS AFECTADOS si procede]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Estimado/a vecino/a: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Me pongo en contacto con usted para comunicarle que voy 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realizar obras de reforma en mi piso/local y quiero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informarle con antelación para minimizar las molestias.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DESCRIPCIÓN DE LAS OBRAS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Tipo de obra: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[DESCRIBIR QUÉ SE VA A HACER]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Ejemplos: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Reforma integral de cocina y baño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Sustitución de suelo en salón y dormitorios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Instalación de climatización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Reforma de tabiques interiores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Empresa contratada: [NOMBRE DE LA EMPRESA / "obra propia"]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Jefe de obra / contacto: [NOMBRE Y TELÉFONO]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DURACIÓN PREVISTA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Fecha de inicio:        [FECHA]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Fecha de finalización:  [FECHA]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Duración estimada:      [SEMANAS / DÍAS]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HORARIO DE TRABAJOS CON RUIDO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De [HH:MM] a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Días: [Lunes a viernes / Lunes a sábado / especificar]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Fuera de este horario no se realizarán trabajos con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martillos, radiales u otras herramientas ruidosas.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MOLESTIAS PREVISTAS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[Indicar con honestidad qué puede molestar:]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[Polvo: se tomarán medidas de protección del portal / zonas comunes]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[Ruido de taladros y martillos en el horario indicado]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[Paso de operarios por el portal / uso del ascensor para materiales]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[Contenedor de escombros en [UBICACIÓN] durante [PERÍODO]]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COMPROMISOS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Me comprometo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Realizar las obras en el horario indicado.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Mantener limpias las zonas comunes afectadas.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Comunicarle cualquier cambio relevante en el calendario.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Atender sus consultas en el teléfono indicado.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Para cualquier consulta o incidencia durante las obras,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puede contactarme en: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Teléfono:  [TELÉFONO DE CONTACTO]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Email:     [EMAIL DE CONTACTO]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Agradezco su comprensión y quedo a su disposición.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Entregue este aviso en mano (pida firma de recibo)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 deposítelo en el buzón con una copia sellada para usted.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Guárdelo como prueba de que comunicó las obras con antelación.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Obras a los Vecinos</dc:title>
  <dc:creator>Presidente de la Comunidad</dc:creator>
  <dc:description>Carta para notificar a los vecinos el inicio de obras en tu piso: fechas, duración, tipo de trabajo y horario de ruidos. Evita conflictos y documenta la comunicación previa.</dc:description>
  <cp:lastModifiedBy>Un-named</cp:lastModifiedBy>
  <cp:revision>1</cp:revision>
  <dcterms:created xsi:type="dcterms:W3CDTF">2026-06-22T19:28:26.727Z</dcterms:created>
  <dcterms:modified xsi:type="dcterms:W3CDTF">2026-06-22T19:28:26.727Z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