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300"/>
        <w:jc w:val="center"/>
      </w:pPr>
      <w:r>
        <w:rPr>
          <w:b/>
          <w:bCs/>
          <w:color w:val="1a1a2e"/>
          <w:sz w:val="28"/>
          <w:szCs w:val="28"/>
        </w:rPr>
        <w:t xml:space="preserve">ACTA DE NOMBRAMIENTO DE PRESIDENTE POR TURNO ROTATORIO O SORTEO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Comunidad de Propietarios: [NOMBRE O DIRECCIÓN DE LA COMUNIDAD]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Domicilio: [DIRECCIÓN COMPLETA, CÓDIGO POSTAL, CIUDAD]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FECHA Y LUGAR DE CELEBRACIÓN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Fecha: [DÍA] de [MES] de [AÑO]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Lugar: [LOCAL COMUNITARIO / DESPACHO DEL ADMINISTRADOR / OTRO LUGAR]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ANTECEDENTES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Habiéndose sometido a votación el nombramiento de Presidente/a de la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Comunidad conforme al Art. 13.1 LPH, y no habiéndose presentado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ninguna candidatura voluntaria entre los propietarios, se procede,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de conformidad con el Art. 13.2 de la Ley de Propiedad Horizontal, al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nombramiento subsidiario mediante: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[ ] TURNO ROTATORIO, conforme al sistema previsto en el Artículo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  [NÚMERO] de los Estatutos de la Comunidad.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[ ] SORTEO entre todos los propietarios, al no existir previsión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  estatutaria de turno rotatorio.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DESARROLLO DEL SORTEO / TURNO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[Si es sorteo: "Se introducen en una urna los nombres de todos los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propietarios de la Comunidad, en igualdad de condiciones, y se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procede a la extracción en presencia de los asistentes."]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[Si es turno: "Conforme al orden establecido en los Estatutos,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corresponde el turno al piso/local [REFERENCIA], propiedad de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D./Dña. [NOMBRE]."]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Propietarios que entran en el sorteo/turno: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Nombre y apellidos                   | Piso/Local</w:t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-------------------------------------|------------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[NOMBRE]                             | [REF.]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[NOMBRE]                             | [REF.]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[NOMBRE]                             | [REF.]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RESULTADO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Resulta nombrado/a Presidente/a de la Comunidad: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D./Dña. [NOMBRE Y APELLIDOS]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Propietario/a del piso/local [REFERENCIA]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El nombramiento tiene una duración de [UN AÑO / EL PERÍODO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ESTABLECIDO EN ESTATUTOS], salvo cese anticipado.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DERECHO DE RELEVO JUDICIAL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Se informa al propietario/a designado/a de su derecho, conforme al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Art. 13.2 LPH, a solicitar ante el Juzgado su relevo del cargo dentro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del plazo de UN MES desde la fecha de este nombramiento, invocando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las causas justificadas que le asistan (enfermedad, edad avanzada,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incompatibilidad laboral, residencia fuera de la localidad, cargas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familiares graves, u otras).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Transcurrido dicho plazo sin haberse ejercido este derecho, el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nombramiento se entenderá plenamente aceptado y eficaz.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OBSERVACIONES DEL DESIGNADO/A (opcional)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[Espacio para que el propietario nombrado haga constar, si lo desea,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su disconformidad con el nombramiento a efectos informativos, sin que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ello suspenda la validez del acuerdo.]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    El Secretario/a                    El Presidente/a saliente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Fdo.: _____________________        Fdo.: _____________________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[NOMBRE Y APELLIDOS]               [NOMBRE Y APELLIDOS]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AVISO LEGAL: El nombramiento por turno rotatorio o sorteo es tan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válido y obligatorio como el nombramiento por elección (Art. 13.2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LPH). Debe quedar recogido en el acta con la misma formalidad que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cualquier otro acuerdo de junta.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Acta de Nombramiento de Presidente por Sorteo o Turno Rotatorio</dc:title>
  <dc:creator>Presidente de la Comunidad</dc:creator>
  <dc:description>Cuando nadie se presenta voluntario, la LPH prevé nombrar presidente por turno rotatorio o sorteo. Modelo de acta para dejarlo formalizado correctamente.</dc:description>
  <cp:lastModifiedBy>Un-named</cp:lastModifiedBy>
  <cp:revision>1</cp:revision>
  <dcterms:created xsi:type="dcterms:W3CDTF">2026-10-17T05:17:03.344Z</dcterms:created>
  <dcterms:modified xsi:type="dcterms:W3CDTF">2026-10-17T05:17:03.344Z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